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40"/>
        <w:gridCol w:w="2269"/>
        <w:gridCol w:w="1443"/>
        <w:gridCol w:w="205"/>
        <w:gridCol w:w="413"/>
        <w:gridCol w:w="2906"/>
        <w:gridCol w:w="1419"/>
        <w:gridCol w:w="213"/>
        <w:gridCol w:w="2467"/>
        <w:gridCol w:w="21"/>
      </w:tblGrid>
      <w:tr w:rsidR="00CC7814" w:rsidRPr="00352E0B" w:rsidTr="00841208">
        <w:tc>
          <w:tcPr>
            <w:tcW w:w="631" w:type="pct"/>
          </w:tcPr>
          <w:p w:rsidR="00CC7814" w:rsidRPr="00352E0B" w:rsidRDefault="00CC7814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>Materia:</w:t>
            </w:r>
          </w:p>
        </w:tc>
        <w:tc>
          <w:tcPr>
            <w:tcW w:w="873" w:type="pct"/>
          </w:tcPr>
          <w:p w:rsidR="00CC7814" w:rsidRPr="00352E0B" w:rsidRDefault="00596DBC" w:rsidP="00F23976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Formación Cívica y Ética.</w:t>
            </w:r>
          </w:p>
        </w:tc>
        <w:tc>
          <w:tcPr>
            <w:tcW w:w="555" w:type="pct"/>
          </w:tcPr>
          <w:p w:rsidR="00CC7814" w:rsidRPr="00352E0B" w:rsidRDefault="00CC7814" w:rsidP="00F23976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 xml:space="preserve">Grado: </w:t>
            </w:r>
          </w:p>
        </w:tc>
        <w:tc>
          <w:tcPr>
            <w:tcW w:w="238" w:type="pct"/>
            <w:gridSpan w:val="2"/>
          </w:tcPr>
          <w:p w:rsidR="00CC7814" w:rsidRPr="00352E0B" w:rsidRDefault="00CC7814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1°</w:t>
            </w:r>
          </w:p>
        </w:tc>
        <w:tc>
          <w:tcPr>
            <w:tcW w:w="1118" w:type="pct"/>
          </w:tcPr>
          <w:p w:rsidR="00CC7814" w:rsidRPr="00352E0B" w:rsidRDefault="00CC7814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  <w:b/>
              </w:rPr>
              <w:t>Lección/proyecto:</w:t>
            </w:r>
            <w:r w:rsidRPr="00352E0B">
              <w:rPr>
                <w:rFonts w:ascii="Maiandra GD" w:hAnsi="Maiandra GD"/>
              </w:rPr>
              <w:t xml:space="preserve"> Lección</w:t>
            </w:r>
          </w:p>
        </w:tc>
        <w:tc>
          <w:tcPr>
            <w:tcW w:w="546" w:type="pct"/>
          </w:tcPr>
          <w:p w:rsidR="00CC7814" w:rsidRPr="00352E0B" w:rsidRDefault="00CC7814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>Tema :</w:t>
            </w:r>
          </w:p>
        </w:tc>
        <w:tc>
          <w:tcPr>
            <w:tcW w:w="1039" w:type="pct"/>
            <w:gridSpan w:val="3"/>
          </w:tcPr>
          <w:p w:rsidR="00CC7814" w:rsidRPr="00352E0B" w:rsidRDefault="00596DBC" w:rsidP="00CC7814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Conflictos entre vecinos.</w:t>
            </w:r>
          </w:p>
        </w:tc>
      </w:tr>
      <w:tr w:rsidR="00DD112D" w:rsidRPr="00352E0B" w:rsidTr="00841208">
        <w:trPr>
          <w:gridAfter w:val="1"/>
          <w:wAfter w:w="8" w:type="pct"/>
          <w:trHeight w:val="1155"/>
        </w:trPr>
        <w:tc>
          <w:tcPr>
            <w:tcW w:w="2297" w:type="pct"/>
            <w:gridSpan w:val="5"/>
          </w:tcPr>
          <w:p w:rsidR="00DD112D" w:rsidRPr="00352E0B" w:rsidRDefault="00DD112D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>Competencia (s):</w:t>
            </w:r>
          </w:p>
          <w:p w:rsidR="00596DBC" w:rsidRPr="00352E0B" w:rsidRDefault="00596DBC" w:rsidP="00596DB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4" w:firstLine="0"/>
              <w:jc w:val="both"/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Manejo y resolución de conflictos.</w:t>
            </w:r>
          </w:p>
          <w:p w:rsidR="00596DBC" w:rsidRPr="00352E0B" w:rsidRDefault="00596DBC" w:rsidP="00596DB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54" w:firstLine="0"/>
              <w:jc w:val="both"/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Participación social y política.</w:t>
            </w:r>
          </w:p>
          <w:p w:rsidR="00DD112D" w:rsidRPr="00352E0B" w:rsidRDefault="00DD112D" w:rsidP="00973727">
            <w:pPr>
              <w:ind w:left="454"/>
              <w:jc w:val="both"/>
              <w:rPr>
                <w:rFonts w:ascii="Maiandra GD" w:hAnsi="Maiandra GD"/>
              </w:rPr>
            </w:pPr>
          </w:p>
        </w:tc>
        <w:tc>
          <w:tcPr>
            <w:tcW w:w="2695" w:type="pct"/>
            <w:gridSpan w:val="4"/>
          </w:tcPr>
          <w:p w:rsidR="00DD112D" w:rsidRPr="00352E0B" w:rsidRDefault="00DD112D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 xml:space="preserve">Aprendizajes esperados: </w:t>
            </w:r>
          </w:p>
          <w:p w:rsidR="00596DBC" w:rsidRPr="00352E0B" w:rsidRDefault="00352E0B" w:rsidP="00596DBC">
            <w:pPr>
              <w:jc w:val="both"/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• I</w:t>
            </w:r>
            <w:r w:rsidR="00596DBC" w:rsidRPr="00352E0B">
              <w:rPr>
                <w:rFonts w:ascii="Maiandra GD" w:hAnsi="Maiandra GD"/>
              </w:rPr>
              <w:t>dentifica situaciones de conflicto que se presentan en su vida cotidiana y quienes participan en ellas.</w:t>
            </w:r>
          </w:p>
          <w:p w:rsidR="00DD112D" w:rsidRPr="00352E0B" w:rsidRDefault="00DD112D" w:rsidP="00973727">
            <w:pPr>
              <w:jc w:val="both"/>
              <w:rPr>
                <w:rFonts w:ascii="Maiandra GD" w:hAnsi="Maiandra GD"/>
              </w:rPr>
            </w:pPr>
          </w:p>
        </w:tc>
      </w:tr>
      <w:tr w:rsidR="00740637" w:rsidRPr="00352E0B" w:rsidTr="00841208">
        <w:trPr>
          <w:gridAfter w:val="1"/>
          <w:wAfter w:w="8" w:type="pct"/>
          <w:trHeight w:val="1210"/>
        </w:trPr>
        <w:tc>
          <w:tcPr>
            <w:tcW w:w="4992" w:type="pct"/>
            <w:gridSpan w:val="9"/>
          </w:tcPr>
          <w:p w:rsidR="00802AF8" w:rsidRPr="00352E0B" w:rsidRDefault="00802AF8" w:rsidP="00802AF8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 xml:space="preserve">Bloques o lecciones con los que se relaciona: </w:t>
            </w:r>
          </w:p>
          <w:p w:rsidR="00802AF8" w:rsidRPr="00352E0B" w:rsidRDefault="00802AF8" w:rsidP="00802AF8">
            <w:pPr>
              <w:rPr>
                <w:rFonts w:ascii="Maiandra GD" w:hAnsi="Maiandra GD"/>
              </w:rPr>
            </w:pPr>
          </w:p>
          <w:p w:rsidR="002F6215" w:rsidRPr="00352E0B" w:rsidRDefault="00802AF8" w:rsidP="00802AF8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Bloque I</w:t>
            </w:r>
          </w:p>
          <w:p w:rsidR="00802AF8" w:rsidRPr="00352E0B" w:rsidRDefault="00FD6427" w:rsidP="00802AF8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Lección 2: Diferentes e iguales</w:t>
            </w:r>
            <w:r w:rsidR="00802AF8" w:rsidRPr="00352E0B">
              <w:rPr>
                <w:rFonts w:ascii="Maiandra GD" w:hAnsi="Maiandra GD"/>
              </w:rPr>
              <w:t>.</w:t>
            </w:r>
          </w:p>
          <w:p w:rsidR="002F6215" w:rsidRPr="00352E0B" w:rsidRDefault="00FD6427" w:rsidP="00802AF8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Bloque II</w:t>
            </w:r>
          </w:p>
          <w:p w:rsidR="00802AF8" w:rsidRPr="00352E0B" w:rsidRDefault="00FD6427" w:rsidP="00802AF8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Lección 1</w:t>
            </w:r>
            <w:r w:rsidR="00802AF8" w:rsidRPr="00352E0B">
              <w:rPr>
                <w:rFonts w:ascii="Maiandra GD" w:hAnsi="Maiandra GD"/>
              </w:rPr>
              <w:t xml:space="preserve">: </w:t>
            </w:r>
            <w:r w:rsidRPr="00352E0B">
              <w:rPr>
                <w:rFonts w:ascii="Maiandra GD" w:hAnsi="Maiandra GD"/>
              </w:rPr>
              <w:t>Compartiendo sentimientos</w:t>
            </w:r>
            <w:r w:rsidR="002F6215" w:rsidRPr="00352E0B">
              <w:rPr>
                <w:rFonts w:ascii="Maiandra GD" w:hAnsi="Maiandra GD"/>
              </w:rPr>
              <w:t xml:space="preserve"> y emociones.</w:t>
            </w:r>
            <w:r w:rsidR="002F6215" w:rsidRPr="00352E0B">
              <w:rPr>
                <w:rFonts w:ascii="Maiandra GD" w:hAnsi="Maiandra GD"/>
              </w:rPr>
              <w:br/>
              <w:t>L</w:t>
            </w:r>
            <w:r w:rsidRPr="00352E0B">
              <w:rPr>
                <w:rFonts w:ascii="Maiandra GD" w:hAnsi="Maiandra GD"/>
              </w:rPr>
              <w:t>ección 3: Es justo o no es justo que…</w:t>
            </w:r>
            <w:r w:rsidR="002F6215" w:rsidRPr="00352E0B">
              <w:rPr>
                <w:rFonts w:ascii="Maiandra GD" w:hAnsi="Maiandra GD"/>
              </w:rPr>
              <w:br/>
            </w:r>
            <w:r w:rsidRPr="00352E0B">
              <w:rPr>
                <w:rFonts w:ascii="Maiandra GD" w:hAnsi="Maiandra GD"/>
              </w:rPr>
              <w:t>Lección 5: El patio de la escuela es de todos.</w:t>
            </w:r>
          </w:p>
          <w:p w:rsidR="002F6215" w:rsidRPr="00352E0B" w:rsidRDefault="002F6215" w:rsidP="00802AF8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 xml:space="preserve">Bloque III </w:t>
            </w:r>
          </w:p>
          <w:p w:rsidR="00352E0B" w:rsidRPr="00352E0B" w:rsidRDefault="00352E0B" w:rsidP="00802AF8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Lección 3: Conocer y convivir con diversas personas.</w:t>
            </w:r>
          </w:p>
          <w:p w:rsidR="00352E0B" w:rsidRPr="00352E0B" w:rsidRDefault="00352E0B" w:rsidP="00802AF8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Bloque IV</w:t>
            </w:r>
          </w:p>
          <w:p w:rsidR="00352E0B" w:rsidRPr="00352E0B" w:rsidRDefault="00352E0B" w:rsidP="00802AF8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Lección 1: Reglas que sirven para todos.</w:t>
            </w:r>
          </w:p>
          <w:p w:rsidR="00740637" w:rsidRPr="00352E0B" w:rsidRDefault="00352E0B" w:rsidP="00352E0B">
            <w:pPr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Lección 4: Los grupos se organizan para funcionar.</w:t>
            </w:r>
          </w:p>
        </w:tc>
      </w:tr>
      <w:tr w:rsidR="00802AF8" w:rsidRPr="00352E0B" w:rsidTr="00841208">
        <w:trPr>
          <w:gridAfter w:val="1"/>
          <w:wAfter w:w="8" w:type="pct"/>
          <w:trHeight w:val="399"/>
        </w:trPr>
        <w:tc>
          <w:tcPr>
            <w:tcW w:w="4992" w:type="pct"/>
            <w:gridSpan w:val="9"/>
          </w:tcPr>
          <w:p w:rsidR="00802AF8" w:rsidRPr="00352E0B" w:rsidRDefault="00802AF8" w:rsidP="004D5CAE">
            <w:pPr>
              <w:jc w:val="center"/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>Conocimientos  implicados</w:t>
            </w:r>
          </w:p>
        </w:tc>
      </w:tr>
      <w:tr w:rsidR="00910C17" w:rsidRPr="00352E0B" w:rsidTr="00841208">
        <w:trPr>
          <w:gridAfter w:val="1"/>
          <w:wAfter w:w="8" w:type="pct"/>
        </w:trPr>
        <w:tc>
          <w:tcPr>
            <w:tcW w:w="1504" w:type="pct"/>
            <w:gridSpan w:val="2"/>
          </w:tcPr>
          <w:p w:rsidR="004D5CAE" w:rsidRPr="00352E0B" w:rsidRDefault="004D5CAE" w:rsidP="004D5CAE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>Concept</w:t>
            </w:r>
            <w:r w:rsidR="001A65C0" w:rsidRPr="00352E0B">
              <w:rPr>
                <w:rFonts w:ascii="Maiandra GD" w:hAnsi="Maiandra GD"/>
                <w:b/>
              </w:rPr>
              <w:t>ual</w:t>
            </w:r>
          </w:p>
          <w:p w:rsidR="00910C17" w:rsidRPr="00352E0B" w:rsidRDefault="00910C17">
            <w:pPr>
              <w:rPr>
                <w:rFonts w:ascii="Maiandra GD" w:hAnsi="Maiandra GD"/>
                <w:b/>
              </w:rPr>
            </w:pPr>
          </w:p>
        </w:tc>
        <w:tc>
          <w:tcPr>
            <w:tcW w:w="3488" w:type="pct"/>
            <w:gridSpan w:val="7"/>
          </w:tcPr>
          <w:p w:rsidR="00910C17" w:rsidRPr="00352E0B" w:rsidRDefault="00D81791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Conocer que es un conflicto.</w:t>
            </w:r>
          </w:p>
        </w:tc>
      </w:tr>
      <w:tr w:rsidR="00910C17" w:rsidRPr="00352E0B" w:rsidTr="00841208">
        <w:trPr>
          <w:gridAfter w:val="1"/>
          <w:wAfter w:w="8" w:type="pct"/>
          <w:trHeight w:val="532"/>
        </w:trPr>
        <w:tc>
          <w:tcPr>
            <w:tcW w:w="1504" w:type="pct"/>
            <w:gridSpan w:val="2"/>
          </w:tcPr>
          <w:p w:rsidR="00910C17" w:rsidRPr="00352E0B" w:rsidRDefault="001A65C0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>Procedimental</w:t>
            </w:r>
          </w:p>
          <w:p w:rsidR="00910C17" w:rsidRPr="00352E0B" w:rsidRDefault="00910C17" w:rsidP="00910C17">
            <w:pPr>
              <w:rPr>
                <w:rFonts w:ascii="Maiandra GD" w:hAnsi="Maiandra GD"/>
                <w:b/>
              </w:rPr>
            </w:pPr>
          </w:p>
        </w:tc>
        <w:tc>
          <w:tcPr>
            <w:tcW w:w="3488" w:type="pct"/>
            <w:gridSpan w:val="7"/>
          </w:tcPr>
          <w:p w:rsidR="00973727" w:rsidRPr="00352E0B" w:rsidRDefault="00973727" w:rsidP="00973727">
            <w:pPr>
              <w:jc w:val="both"/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Interdisciplinarios/Heurísticos.</w:t>
            </w:r>
          </w:p>
          <w:p w:rsidR="00910C17" w:rsidRPr="00352E0B" w:rsidRDefault="007A50EA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Respuestas a las preguntas que se hacen en plenaria referente al conflicto. Contestar las preguntas en su cuaderno.</w:t>
            </w:r>
          </w:p>
        </w:tc>
      </w:tr>
      <w:tr w:rsidR="00910C17" w:rsidRPr="00352E0B" w:rsidTr="00841208">
        <w:trPr>
          <w:gridAfter w:val="1"/>
          <w:wAfter w:w="8" w:type="pct"/>
          <w:trHeight w:val="1006"/>
        </w:trPr>
        <w:tc>
          <w:tcPr>
            <w:tcW w:w="1504" w:type="pct"/>
            <w:gridSpan w:val="2"/>
          </w:tcPr>
          <w:p w:rsidR="00910C17" w:rsidRPr="00352E0B" w:rsidRDefault="00910C17" w:rsidP="00910C17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 xml:space="preserve">Actitudes y valores </w:t>
            </w:r>
          </w:p>
        </w:tc>
        <w:tc>
          <w:tcPr>
            <w:tcW w:w="3488" w:type="pct"/>
            <w:gridSpan w:val="7"/>
          </w:tcPr>
          <w:p w:rsidR="00910C17" w:rsidRPr="00352E0B" w:rsidRDefault="0061510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Valorarán y respetarán las diferencias entre las personas, aprenderán a dar soluciones a los problemas sin que haya personas afectadas, comunicarán lo que sienten ante situaciones que se presentan.</w:t>
            </w:r>
          </w:p>
        </w:tc>
      </w:tr>
      <w:tr w:rsidR="00910C17" w:rsidRPr="00352E0B" w:rsidTr="00841208">
        <w:trPr>
          <w:gridAfter w:val="1"/>
          <w:wAfter w:w="8" w:type="pct"/>
        </w:trPr>
        <w:tc>
          <w:tcPr>
            <w:tcW w:w="1504" w:type="pct"/>
            <w:gridSpan w:val="2"/>
          </w:tcPr>
          <w:p w:rsidR="00910C17" w:rsidRPr="00352E0B" w:rsidRDefault="00910C17">
            <w:pPr>
              <w:rPr>
                <w:rFonts w:ascii="Maiandra GD" w:hAnsi="Maiandra GD"/>
                <w:b/>
              </w:rPr>
            </w:pPr>
            <w:r w:rsidRPr="00352E0B">
              <w:rPr>
                <w:rFonts w:ascii="Maiandra GD" w:hAnsi="Maiandra GD"/>
                <w:b/>
              </w:rPr>
              <w:t xml:space="preserve">Conocimientos previos </w:t>
            </w:r>
          </w:p>
        </w:tc>
        <w:tc>
          <w:tcPr>
            <w:tcW w:w="3488" w:type="pct"/>
            <w:gridSpan w:val="7"/>
          </w:tcPr>
          <w:p w:rsidR="00910C17" w:rsidRPr="00352E0B" w:rsidRDefault="00D81791" w:rsidP="00D81791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Rescatar los conocimientos con ayuda de algunas preguntas que se realizarán. ¿Qué es una norma o regla?, ¿Qué es la convivencia?, ¿Qué hacemos para convivir?, ¿Cómo es la </w:t>
            </w:r>
            <w:r>
              <w:rPr>
                <w:rFonts w:ascii="Maiandra GD" w:hAnsi="Maiandra GD"/>
              </w:rPr>
              <w:lastRenderedPageBreak/>
              <w:t>convivencia que tienes en tu casa?, ¿Cómo es la convivencia con tus compañeros?, ¿Qué pasa si no respetamos las reglas?</w:t>
            </w:r>
          </w:p>
        </w:tc>
      </w:tr>
      <w:tr w:rsidR="005576AC" w:rsidRPr="00352E0B" w:rsidTr="00841208">
        <w:trPr>
          <w:gridAfter w:val="1"/>
          <w:wAfter w:w="8" w:type="pct"/>
          <w:trHeight w:val="109"/>
        </w:trPr>
        <w:tc>
          <w:tcPr>
            <w:tcW w:w="4992" w:type="pct"/>
            <w:gridSpan w:val="9"/>
          </w:tcPr>
          <w:p w:rsidR="005576AC" w:rsidRPr="00936E86" w:rsidRDefault="005576AC" w:rsidP="004D5CAE">
            <w:pPr>
              <w:jc w:val="center"/>
              <w:rPr>
                <w:rFonts w:ascii="Maiandra GD" w:hAnsi="Maiandra GD"/>
                <w:b/>
              </w:rPr>
            </w:pPr>
            <w:r w:rsidRPr="00936E86">
              <w:rPr>
                <w:rFonts w:ascii="Maiandra GD" w:hAnsi="Maiandra GD"/>
                <w:b/>
              </w:rPr>
              <w:lastRenderedPageBreak/>
              <w:t>Situación didáctica.</w:t>
            </w:r>
          </w:p>
        </w:tc>
      </w:tr>
      <w:tr w:rsidR="008A03A9" w:rsidRPr="00352E0B" w:rsidTr="00841208">
        <w:trPr>
          <w:gridAfter w:val="1"/>
          <w:wAfter w:w="8" w:type="pct"/>
        </w:trPr>
        <w:tc>
          <w:tcPr>
            <w:tcW w:w="2138" w:type="pct"/>
            <w:gridSpan w:val="4"/>
          </w:tcPr>
          <w:p w:rsidR="008A03A9" w:rsidRPr="00352E0B" w:rsidRDefault="008A03A9" w:rsidP="00973727">
            <w:pPr>
              <w:jc w:val="both"/>
              <w:rPr>
                <w:rFonts w:ascii="Maiandra GD" w:hAnsi="Maiandra GD"/>
              </w:rPr>
            </w:pPr>
            <w:bookmarkStart w:id="0" w:name="_GoBack"/>
            <w:bookmarkEnd w:id="0"/>
            <w:r w:rsidRPr="00352E0B">
              <w:rPr>
                <w:rFonts w:ascii="Maiandra GD" w:hAnsi="Maiandra GD"/>
              </w:rPr>
              <w:t xml:space="preserve">Orientaciones metodológicas: </w:t>
            </w:r>
          </w:p>
          <w:p w:rsidR="008A03A9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Dar definición de conflicto</w:t>
            </w:r>
            <w:r w:rsidR="00F23976" w:rsidRPr="00352E0B">
              <w:rPr>
                <w:rFonts w:ascii="Maiandra GD" w:hAnsi="Maiandra GD"/>
              </w:rPr>
              <w:t>.</w:t>
            </w:r>
          </w:p>
          <w:p w:rsidR="00936E86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Emplear ciertos sinónimos para que se acerquen a lo que se pide.</w:t>
            </w:r>
          </w:p>
          <w:p w:rsidR="00936E86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Realizar una plenaria para entender lo que es el conflicto.</w:t>
            </w:r>
          </w:p>
          <w:p w:rsidR="00936E86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Exponer un conflicto que servirá como ejemplo a los alumnos</w:t>
            </w:r>
            <w:r w:rsidR="007F147F">
              <w:rPr>
                <w:rFonts w:ascii="Maiandra GD" w:hAnsi="Maiandra GD"/>
              </w:rPr>
              <w:t>.</w:t>
            </w:r>
          </w:p>
          <w:p w:rsidR="007F147F" w:rsidRDefault="007F147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Identificar, de manera individual, un conflicto que se haya presentado.</w:t>
            </w:r>
          </w:p>
          <w:p w:rsidR="007F147F" w:rsidRDefault="007F147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Responder las preguntas en su cuaderno sobre el conflicto que se identificó.</w:t>
            </w:r>
          </w:p>
          <w:p w:rsidR="007F147F" w:rsidRDefault="007F147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Dialogar sobre algunos de los conflictos de varios alumnos.</w:t>
            </w:r>
          </w:p>
          <w:p w:rsidR="007F147F" w:rsidRDefault="007F147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Explicar para que nos servirá el papel manila.</w:t>
            </w:r>
          </w:p>
          <w:p w:rsidR="007F147F" w:rsidRPr="00352E0B" w:rsidRDefault="007F147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Pegar el papel en algún lugar visible.</w:t>
            </w:r>
          </w:p>
        </w:tc>
        <w:tc>
          <w:tcPr>
            <w:tcW w:w="1905" w:type="pct"/>
            <w:gridSpan w:val="4"/>
          </w:tcPr>
          <w:p w:rsidR="0042308D" w:rsidRPr="00352E0B" w:rsidRDefault="008A03A9" w:rsidP="00973727">
            <w:pPr>
              <w:jc w:val="both"/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Recursos:</w:t>
            </w:r>
            <w:r w:rsidR="0042308D" w:rsidRPr="00352E0B">
              <w:rPr>
                <w:rFonts w:ascii="Maiandra GD" w:hAnsi="Maiandra GD"/>
              </w:rPr>
              <w:t xml:space="preserve"> </w:t>
            </w:r>
          </w:p>
          <w:p w:rsidR="0042308D" w:rsidRDefault="0061510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Definición de conflicto</w:t>
            </w:r>
            <w:r w:rsidR="00F23976" w:rsidRPr="00352E0B">
              <w:rPr>
                <w:rFonts w:ascii="Maiandra GD" w:hAnsi="Maiandra GD"/>
              </w:rPr>
              <w:t>.</w:t>
            </w:r>
          </w:p>
          <w:p w:rsidR="0061510F" w:rsidRDefault="0061510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Papel manila.</w:t>
            </w:r>
          </w:p>
          <w:p w:rsidR="0061510F" w:rsidRPr="00352E0B" w:rsidRDefault="0061510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Marcadores.</w:t>
            </w:r>
          </w:p>
          <w:p w:rsidR="0042308D" w:rsidRPr="00352E0B" w:rsidRDefault="0061510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Preguntas para la plenaria:</w:t>
            </w:r>
          </w:p>
          <w:p w:rsidR="0042308D" w:rsidRPr="00352E0B" w:rsidRDefault="0042308D" w:rsidP="00973727">
            <w:pPr>
              <w:jc w:val="both"/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 xml:space="preserve"> </w:t>
            </w:r>
            <w:r w:rsidR="0061510F">
              <w:rPr>
                <w:rFonts w:ascii="Maiandra GD" w:hAnsi="Maiandra GD"/>
              </w:rPr>
              <w:t>¿Cuáles son los desacuerdos que tenemos con las personas que vivimos?</w:t>
            </w:r>
          </w:p>
          <w:p w:rsidR="0042308D" w:rsidRPr="00352E0B" w:rsidRDefault="0061510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¿Qué es lo que los provoca?</w:t>
            </w:r>
          </w:p>
          <w:p w:rsidR="0042308D" w:rsidRPr="00352E0B" w:rsidRDefault="0061510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¿Cómo reaccionamos cuando hay un conflicto?</w:t>
            </w:r>
          </w:p>
          <w:p w:rsidR="0042308D" w:rsidRPr="00352E0B" w:rsidRDefault="0061510F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¿Cómo nos sentimos cuando pasamos por un conflicto?</w:t>
            </w:r>
          </w:p>
          <w:p w:rsidR="0042308D" w:rsidRPr="00352E0B" w:rsidRDefault="0042308D" w:rsidP="00973727">
            <w:pPr>
              <w:jc w:val="both"/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>¿</w:t>
            </w:r>
            <w:r w:rsidR="00611118">
              <w:rPr>
                <w:rFonts w:ascii="Maiandra GD" w:hAnsi="Maiandra GD"/>
              </w:rPr>
              <w:t>Hablamos</w:t>
            </w:r>
            <w:r w:rsidR="0061510F">
              <w:rPr>
                <w:rFonts w:ascii="Maiandra GD" w:hAnsi="Maiandra GD"/>
              </w:rPr>
              <w:t xml:space="preserve"> con las personas que tenemos el conflic</w:t>
            </w:r>
            <w:r w:rsidR="00611118">
              <w:rPr>
                <w:rFonts w:ascii="Maiandra GD" w:hAnsi="Maiandra GD"/>
              </w:rPr>
              <w:t>t</w:t>
            </w:r>
            <w:r w:rsidR="0061510F">
              <w:rPr>
                <w:rFonts w:ascii="Maiandra GD" w:hAnsi="Maiandra GD"/>
              </w:rPr>
              <w:t>o</w:t>
            </w:r>
            <w:r w:rsidR="00611118">
              <w:rPr>
                <w:rFonts w:ascii="Maiandra GD" w:hAnsi="Maiandra GD"/>
              </w:rPr>
              <w:t>?</w:t>
            </w:r>
          </w:p>
          <w:p w:rsidR="0042308D" w:rsidRPr="00352E0B" w:rsidRDefault="00611118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¿Cuál es la solución ante el conflicto</w:t>
            </w:r>
            <w:r w:rsidR="0042308D" w:rsidRPr="00352E0B">
              <w:rPr>
                <w:rFonts w:ascii="Maiandra GD" w:hAnsi="Maiandra GD"/>
              </w:rPr>
              <w:t>?</w:t>
            </w:r>
          </w:p>
          <w:p w:rsidR="008A03A9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Preguntas para responder en la libreta:</w:t>
            </w:r>
          </w:p>
          <w:p w:rsidR="00936E86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¿Por qué pasó?</w:t>
            </w:r>
          </w:p>
          <w:p w:rsidR="00936E86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¿Cómo me sentí?</w:t>
            </w:r>
          </w:p>
          <w:p w:rsidR="00936E86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¿Con quién tuve el conflicto?</w:t>
            </w:r>
          </w:p>
          <w:p w:rsidR="00936E86" w:rsidRDefault="00936E86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¿Cómo se solucione el conflicto?</w:t>
            </w:r>
          </w:p>
          <w:p w:rsidR="00936E86" w:rsidRPr="00352E0B" w:rsidRDefault="00936E86" w:rsidP="00973727">
            <w:pPr>
              <w:jc w:val="both"/>
              <w:rPr>
                <w:rFonts w:ascii="Maiandra GD" w:hAnsi="Maiandra GD"/>
              </w:rPr>
            </w:pPr>
          </w:p>
        </w:tc>
        <w:tc>
          <w:tcPr>
            <w:tcW w:w="949" w:type="pct"/>
          </w:tcPr>
          <w:p w:rsidR="0042308D" w:rsidRPr="00352E0B" w:rsidRDefault="0042308D" w:rsidP="00973727">
            <w:pPr>
              <w:jc w:val="both"/>
              <w:rPr>
                <w:rFonts w:ascii="Maiandra GD" w:hAnsi="Maiandra GD"/>
              </w:rPr>
            </w:pPr>
            <w:r w:rsidRPr="00352E0B">
              <w:rPr>
                <w:rFonts w:ascii="Maiandra GD" w:hAnsi="Maiandra GD"/>
              </w:rPr>
              <w:t xml:space="preserve"> Evaluación.</w:t>
            </w:r>
          </w:p>
          <w:p w:rsidR="0042308D" w:rsidRPr="00352E0B" w:rsidRDefault="00BA4DCD" w:rsidP="00973727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¿Por qué pasó</w:t>
            </w:r>
            <w:r w:rsidR="0042308D" w:rsidRPr="00352E0B">
              <w:rPr>
                <w:rFonts w:ascii="Maiandra GD" w:hAnsi="Maiandra GD"/>
              </w:rPr>
              <w:t>?</w:t>
            </w:r>
          </w:p>
          <w:p w:rsidR="00C51363" w:rsidRDefault="00BA4DCD" w:rsidP="00BA4DCD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¿Cómo me sentí</w:t>
            </w:r>
            <w:r w:rsidR="0042308D" w:rsidRPr="00352E0B">
              <w:rPr>
                <w:rFonts w:ascii="Maiandra GD" w:hAnsi="Maiandra GD"/>
              </w:rPr>
              <w:t>?</w:t>
            </w:r>
          </w:p>
          <w:p w:rsidR="00BA4DCD" w:rsidRDefault="00BA4DCD" w:rsidP="00BA4DCD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¿Con quién tuve el conflicto?</w:t>
            </w:r>
          </w:p>
          <w:p w:rsidR="00BA4DCD" w:rsidRDefault="00BA4DCD" w:rsidP="00BA4DCD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¿Cómo se solucione el conflicto?</w:t>
            </w:r>
          </w:p>
          <w:p w:rsidR="00BA4DCD" w:rsidRPr="00352E0B" w:rsidRDefault="00BA4DCD" w:rsidP="00BA4DCD">
            <w:pPr>
              <w:jc w:val="both"/>
              <w:rPr>
                <w:rFonts w:ascii="Maiandra GD" w:hAnsi="Maiandra GD"/>
              </w:rPr>
            </w:pPr>
          </w:p>
        </w:tc>
      </w:tr>
    </w:tbl>
    <w:p w:rsidR="00FD4DEE" w:rsidRPr="00352E0B" w:rsidRDefault="00FD4DEE">
      <w:pPr>
        <w:rPr>
          <w:rFonts w:ascii="Maiandra GD" w:hAnsi="Maiandra GD"/>
        </w:rPr>
      </w:pPr>
    </w:p>
    <w:sectPr w:rsidR="00FD4DEE" w:rsidRPr="00352E0B" w:rsidSect="0084120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C3A" w:rsidRDefault="004A5C3A" w:rsidP="00352E0B">
      <w:pPr>
        <w:spacing w:after="0" w:line="240" w:lineRule="auto"/>
      </w:pPr>
      <w:r>
        <w:separator/>
      </w:r>
    </w:p>
  </w:endnote>
  <w:endnote w:type="continuationSeparator" w:id="0">
    <w:p w:rsidR="004A5C3A" w:rsidRDefault="004A5C3A" w:rsidP="0035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C3A" w:rsidRDefault="004A5C3A" w:rsidP="00352E0B">
      <w:pPr>
        <w:spacing w:after="0" w:line="240" w:lineRule="auto"/>
      </w:pPr>
      <w:r>
        <w:separator/>
      </w:r>
    </w:p>
  </w:footnote>
  <w:footnote w:type="continuationSeparator" w:id="0">
    <w:p w:rsidR="004A5C3A" w:rsidRDefault="004A5C3A" w:rsidP="00352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E5A72"/>
    <w:multiLevelType w:val="hybridMultilevel"/>
    <w:tmpl w:val="1A2C7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92D39"/>
    <w:multiLevelType w:val="hybridMultilevel"/>
    <w:tmpl w:val="5E5EB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37"/>
    <w:rsid w:val="001A65C0"/>
    <w:rsid w:val="00242808"/>
    <w:rsid w:val="002F6215"/>
    <w:rsid w:val="00352E0B"/>
    <w:rsid w:val="00361EC1"/>
    <w:rsid w:val="00406E82"/>
    <w:rsid w:val="0042261C"/>
    <w:rsid w:val="0042308D"/>
    <w:rsid w:val="004A5C3A"/>
    <w:rsid w:val="004D5CAE"/>
    <w:rsid w:val="004F163A"/>
    <w:rsid w:val="005576AC"/>
    <w:rsid w:val="00573CA0"/>
    <w:rsid w:val="00596DBC"/>
    <w:rsid w:val="00611118"/>
    <w:rsid w:val="0061510F"/>
    <w:rsid w:val="00740637"/>
    <w:rsid w:val="007A50EA"/>
    <w:rsid w:val="007F147F"/>
    <w:rsid w:val="00802AF8"/>
    <w:rsid w:val="00841208"/>
    <w:rsid w:val="008A03A9"/>
    <w:rsid w:val="00910C17"/>
    <w:rsid w:val="00917DB4"/>
    <w:rsid w:val="00936E86"/>
    <w:rsid w:val="00973727"/>
    <w:rsid w:val="00995446"/>
    <w:rsid w:val="009B098F"/>
    <w:rsid w:val="00A044D4"/>
    <w:rsid w:val="00A72700"/>
    <w:rsid w:val="00BA4DCD"/>
    <w:rsid w:val="00C51363"/>
    <w:rsid w:val="00CA7AC3"/>
    <w:rsid w:val="00CC7814"/>
    <w:rsid w:val="00CD6304"/>
    <w:rsid w:val="00CE0856"/>
    <w:rsid w:val="00D006B1"/>
    <w:rsid w:val="00D81791"/>
    <w:rsid w:val="00DD112D"/>
    <w:rsid w:val="00DE2926"/>
    <w:rsid w:val="00F23976"/>
    <w:rsid w:val="00F40073"/>
    <w:rsid w:val="00FD4DEE"/>
    <w:rsid w:val="00FD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CFE960-9454-448B-8C20-BB5CAF87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0C17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2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E0B"/>
  </w:style>
  <w:style w:type="paragraph" w:styleId="Piedepgina">
    <w:name w:val="footer"/>
    <w:basedOn w:val="Normal"/>
    <w:link w:val="PiedepginaCar"/>
    <w:uiPriority w:val="99"/>
    <w:unhideWhenUsed/>
    <w:rsid w:val="00352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CD75-5FD3-4144-8D11-242FEE50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meza olvera</dc:creator>
  <cp:lastModifiedBy>Fatima Monrroy</cp:lastModifiedBy>
  <cp:revision>7</cp:revision>
  <dcterms:created xsi:type="dcterms:W3CDTF">2015-06-15T22:34:00Z</dcterms:created>
  <dcterms:modified xsi:type="dcterms:W3CDTF">2015-06-15T23:13:00Z</dcterms:modified>
</cp:coreProperties>
</file>